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D6" w:rsidRDefault="008C5BD6">
      <w:pPr>
        <w:pStyle w:val="NormaleWeb"/>
        <w:jc w:val="center"/>
        <w:divId w:val="587470018"/>
        <w:rPr>
          <w:rStyle w:val="Enfasigrassetto"/>
        </w:rPr>
      </w:pPr>
      <w:r w:rsidRPr="008C5BD6">
        <w:rPr>
          <w:rStyle w:val="Enfasicorsivo"/>
        </w:rPr>
        <w:drawing>
          <wp:inline distT="0" distB="0" distL="114300" distR="114300">
            <wp:extent cx="6029002" cy="1188720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8326" cy="119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5BD6" w:rsidRDefault="008C5BD6">
      <w:pPr>
        <w:pStyle w:val="NormaleWeb"/>
        <w:jc w:val="center"/>
        <w:divId w:val="587470018"/>
        <w:rPr>
          <w:rStyle w:val="Enfasigrassetto"/>
        </w:rPr>
      </w:pPr>
    </w:p>
    <w:p w:rsidR="00000000" w:rsidRDefault="008B7A7E">
      <w:pPr>
        <w:pStyle w:val="NormaleWeb"/>
        <w:jc w:val="center"/>
        <w:divId w:val="587470018"/>
      </w:pPr>
      <w:r>
        <w:rPr>
          <w:rStyle w:val="Enfasigrassetto"/>
        </w:rPr>
        <w:t>VERBALE DELLO SCRUTINIO</w:t>
      </w:r>
    </w:p>
    <w:p w:rsidR="00000000" w:rsidRDefault="008B7A7E">
      <w:pPr>
        <w:pStyle w:val="NormaleWeb"/>
        <w:jc w:val="center"/>
        <w:divId w:val="587470018"/>
      </w:pPr>
      <w:r>
        <w:rPr>
          <w:rStyle w:val="Enfasigrassetto"/>
        </w:rPr>
        <w:t xml:space="preserve">Anno Scolastico </w:t>
      </w:r>
      <w:r>
        <w:t>2020/2021</w:t>
      </w:r>
    </w:p>
    <w:p w:rsidR="00000000" w:rsidRDefault="008B7A7E">
      <w:pPr>
        <w:pStyle w:val="NormaleWeb"/>
        <w:divId w:val="587470018"/>
      </w:pPr>
      <w:r>
        <w:t xml:space="preserve">Verbale N.: </w:t>
      </w:r>
    </w:p>
    <w:p w:rsidR="00000000" w:rsidRDefault="008B7A7E">
      <w:pPr>
        <w:pStyle w:val="NormaleWeb"/>
        <w:divId w:val="587470018"/>
      </w:pPr>
      <w:r>
        <w:t xml:space="preserve">Il giorno    del mese di        </w:t>
      </w:r>
      <w:r>
        <w:t>dell'anno 2021, alle ore       nell'aula             si riunisce il Consiglio di Classe della classe                           ,</w:t>
      </w:r>
      <w:r>
        <w:t xml:space="preserve"> </w:t>
      </w:r>
      <w:r>
        <w:t>reg</w:t>
      </w:r>
      <w:r w:rsidR="00B77051">
        <w:t>olarmente convocato in modalità</w:t>
      </w:r>
      <w:r>
        <w:t xml:space="preserve"> a distanza, tramite collegamento on </w:t>
      </w:r>
      <w:proofErr w:type="spellStart"/>
      <w:r>
        <w:t>line</w:t>
      </w:r>
      <w:proofErr w:type="spellEnd"/>
      <w:r>
        <w:t xml:space="preserve"> con l'applicazione ...............................</w:t>
      </w:r>
      <w:r>
        <w:t>...............</w:t>
      </w:r>
      <w:r>
        <w:t> </w:t>
      </w:r>
      <w:r>
        <w:t>con la sola presenza dei docenti, per trattare il seguente argomento posto all'ordine del giorno:</w:t>
      </w:r>
    </w:p>
    <w:p w:rsidR="00000000" w:rsidRDefault="008B7A7E">
      <w:pPr>
        <w:pStyle w:val="NormaleWeb"/>
        <w:jc w:val="center"/>
        <w:divId w:val="587470018"/>
      </w:pPr>
      <w:r>
        <w:rPr>
          <w:rStyle w:val="Enfasigrassetto"/>
        </w:rPr>
        <w:t>Scrutinio SECONDO QUADRIMESTRE</w:t>
      </w:r>
    </w:p>
    <w:p w:rsidR="00000000" w:rsidRDefault="008B7A7E">
      <w:pPr>
        <w:pStyle w:val="NormaleWeb"/>
        <w:divId w:val="587470018"/>
      </w:pPr>
      <w:r>
        <w:t> </w:t>
      </w:r>
    </w:p>
    <w:p w:rsidR="00000000" w:rsidRDefault="008B7A7E">
      <w:pPr>
        <w:numPr>
          <w:ilvl w:val="0"/>
          <w:numId w:val="3"/>
        </w:numPr>
        <w:spacing w:before="100" w:beforeAutospacing="1" w:after="240"/>
        <w:divId w:val="587470018"/>
        <w:rPr>
          <w:rFonts w:eastAsia="Times New Roman"/>
        </w:rPr>
      </w:pPr>
      <w:r>
        <w:rPr>
          <w:rFonts w:eastAsia="Times New Roman"/>
        </w:rPr>
        <w:t>Valutazione globale della classe.</w:t>
      </w:r>
    </w:p>
    <w:p w:rsidR="00000000" w:rsidRDefault="008B7A7E">
      <w:pPr>
        <w:numPr>
          <w:ilvl w:val="0"/>
          <w:numId w:val="3"/>
        </w:numPr>
        <w:spacing w:before="100" w:beforeAutospacing="1" w:after="240"/>
        <w:divId w:val="587470018"/>
        <w:rPr>
          <w:rFonts w:eastAsia="Times New Roman"/>
        </w:rPr>
      </w:pPr>
      <w:r>
        <w:rPr>
          <w:rFonts w:eastAsia="Times New Roman"/>
        </w:rPr>
        <w:t xml:space="preserve">Redazione del piano di integrazione degli apprendimenti ex art. 6, comma 2 </w:t>
      </w:r>
      <w:r>
        <w:rPr>
          <w:rFonts w:eastAsia="Times New Roman"/>
        </w:rPr>
        <w:t>dell'O.M. 11 del 16 maggio 2020.</w:t>
      </w:r>
    </w:p>
    <w:p w:rsidR="00000000" w:rsidRDefault="008B7A7E">
      <w:pPr>
        <w:numPr>
          <w:ilvl w:val="0"/>
          <w:numId w:val="3"/>
        </w:numPr>
        <w:spacing w:before="100" w:beforeAutospacing="1" w:after="240"/>
        <w:divId w:val="587470018"/>
        <w:rPr>
          <w:rFonts w:eastAsia="Times New Roman"/>
        </w:rPr>
      </w:pPr>
      <w:r>
        <w:rPr>
          <w:rFonts w:eastAsia="Times New Roman"/>
        </w:rPr>
        <w:t>Valutazione dei singoli allievi per il passaggio alla classe successiva secondo quanto previsto dall'O.M. n.11 del 16 maggio 2020.</w:t>
      </w:r>
    </w:p>
    <w:p w:rsidR="00000000" w:rsidRDefault="008B7A7E">
      <w:pPr>
        <w:numPr>
          <w:ilvl w:val="0"/>
          <w:numId w:val="3"/>
        </w:numPr>
        <w:spacing w:before="100" w:beforeAutospacing="1" w:after="240"/>
        <w:divId w:val="587470018"/>
        <w:rPr>
          <w:rFonts w:eastAsia="Times New Roman"/>
        </w:rPr>
      </w:pPr>
      <w:r>
        <w:rPr>
          <w:rFonts w:eastAsia="Times New Roman"/>
        </w:rPr>
        <w:t>Redazione del piano di apprendimento individualizzato ex art. 6, comma 1 dell'O.M. 11 del 16</w:t>
      </w:r>
      <w:r>
        <w:rPr>
          <w:rFonts w:eastAsia="Times New Roman"/>
        </w:rPr>
        <w:t xml:space="preserve"> maggio 2020.</w:t>
      </w:r>
    </w:p>
    <w:p w:rsidR="00000000" w:rsidRDefault="008B7A7E">
      <w:pPr>
        <w:numPr>
          <w:ilvl w:val="0"/>
          <w:numId w:val="3"/>
        </w:numPr>
        <w:spacing w:before="100" w:beforeAutospacing="1" w:after="240"/>
        <w:divId w:val="587470018"/>
        <w:rPr>
          <w:rFonts w:eastAsia="Times New Roman"/>
        </w:rPr>
      </w:pPr>
      <w:r>
        <w:rPr>
          <w:rFonts w:eastAsia="Times New Roman"/>
        </w:rPr>
        <w:t>Giudizio sintetico relativo al comportamento del singolo allievo/a.</w:t>
      </w:r>
    </w:p>
    <w:p w:rsidR="00000000" w:rsidRDefault="008B7A7E">
      <w:pPr>
        <w:numPr>
          <w:ilvl w:val="0"/>
          <w:numId w:val="3"/>
        </w:numPr>
        <w:spacing w:before="100" w:beforeAutospacing="1" w:after="100" w:afterAutospacing="1"/>
        <w:divId w:val="587470018"/>
        <w:rPr>
          <w:rFonts w:eastAsia="Times New Roman"/>
        </w:rPr>
      </w:pPr>
      <w:r>
        <w:rPr>
          <w:rFonts w:eastAsia="Times New Roman"/>
        </w:rPr>
        <w:t>Giudizio globale del singolo allievo/a. </w:t>
      </w:r>
    </w:p>
    <w:p w:rsidR="00000000" w:rsidRDefault="008B7A7E">
      <w:pPr>
        <w:pStyle w:val="NormaleWeb"/>
        <w:divId w:val="587470018"/>
      </w:pPr>
      <w:r>
        <w:t> </w:t>
      </w:r>
    </w:p>
    <w:p w:rsidR="00000000" w:rsidRDefault="008B7A7E">
      <w:pPr>
        <w:pStyle w:val="NormaleWeb"/>
        <w:divId w:val="587470018"/>
      </w:pPr>
      <w:r>
        <w:t xml:space="preserve">Presiede la riunione </w:t>
      </w:r>
      <w:proofErr w:type="spellStart"/>
      <w:r>
        <w:t>D.S.</w:t>
      </w:r>
      <w:proofErr w:type="spellEnd"/>
      <w:r>
        <w:t>; funge da segretario il prof. Segretario, coordinatore:                          .</w:t>
      </w:r>
    </w:p>
    <w:p w:rsidR="00000000" w:rsidRDefault="008B7A7E">
      <w:pPr>
        <w:pStyle w:val="NormaleWeb"/>
        <w:divId w:val="587470018"/>
      </w:pPr>
      <w:r>
        <w:t>Sono presenti i docent</w:t>
      </w:r>
      <w:r>
        <w:t>i elencati nella seguente tabella: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039"/>
        <w:gridCol w:w="6047"/>
        <w:gridCol w:w="2672"/>
      </w:tblGrid>
      <w:tr w:rsidR="00000000">
        <w:trPr>
          <w:divId w:val="58747001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Materia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Sostituito da o Assente</w:t>
            </w: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ITALIANO STORIA EDUCAZIONE CIVICA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INGLESE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SECONDA LINGUA COMUNITARIA FRANC.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GEOGRAFIA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MATEMATICA SCIENZE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TECNOLOGIA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MUSICA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ARTE E IMMAGINE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SCIENZE MOTORIE E SPORTIVE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RELIGIONE CATTOLICA ATTIVITA' </w:t>
            </w:r>
            <w:proofErr w:type="spellStart"/>
            <w:r>
              <w:rPr>
                <w:rFonts w:eastAsia="Times New Roman"/>
              </w:rPr>
              <w:t>ALTERN.IRC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RELIGIONE CATTOLICA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SOSTEGNO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STRUM. MUSIC. FLAUTO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STRUM. MUSIC. PIANOFORTE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STRUM. MUSIC. CLARINETTO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STRUM.MUSIC</w:t>
            </w:r>
            <w:proofErr w:type="spellEnd"/>
            <w:r>
              <w:rPr>
                <w:rFonts w:eastAsia="Times New Roman"/>
              </w:rPr>
              <w:t xml:space="preserve">. CHITARRA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B7A7E">
      <w:pPr>
        <w:pStyle w:val="NormaleWeb"/>
        <w:divId w:val="587470018"/>
      </w:pPr>
      <w:r>
        <w:t>I Professori assenti, come indicato in tabella, risultano regolarmente sostituiti con delega scritta dal Dirigente Scolastico e sono in possesso di tutti gli elementi per effettuare la valutazione.</w:t>
      </w:r>
    </w:p>
    <w:p w:rsidR="00000000" w:rsidRDefault="008B7A7E">
      <w:pPr>
        <w:pStyle w:val="NormaleWeb"/>
        <w:divId w:val="587470018"/>
      </w:pPr>
      <w:r>
        <w:t>Alla classe sono iscritti g</w:t>
      </w:r>
      <w:r>
        <w:t xml:space="preserve">li studenti elencati in fondo al presente verbale </w:t>
      </w:r>
      <w:r>
        <w:rPr>
          <w:rStyle w:val="Enfasicorsivo"/>
        </w:rPr>
        <w:t>(con indicazione dell'eventuale esito)</w:t>
      </w:r>
      <w:r>
        <w:t>.</w:t>
      </w:r>
    </w:p>
    <w:p w:rsidR="00000000" w:rsidRDefault="008B7A7E">
      <w:pPr>
        <w:pStyle w:val="NormaleWeb"/>
        <w:divId w:val="587470018"/>
      </w:pPr>
      <w:r>
        <w:t>Risultano trasferiti gli studenti di seguito elencati e</w:t>
      </w:r>
      <w:r>
        <w:rPr>
          <w:rStyle w:val="Enfasicorsivo"/>
        </w:rPr>
        <w:t xml:space="preserve">, </w:t>
      </w:r>
      <w:r>
        <w:t>ai sensi del R.D. 4/5/25 n. 653, sono considerati ritirati gli alunni elencati con la dicitura "</w:t>
      </w:r>
      <w:r>
        <w:t>RITIRATO”</w:t>
      </w:r>
      <w:r>
        <w:t></w:t>
      </w:r>
      <w: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467"/>
        <w:gridCol w:w="1554"/>
        <w:gridCol w:w="1022"/>
        <w:gridCol w:w="5715"/>
      </w:tblGrid>
      <w:tr w:rsidR="00000000">
        <w:trPr>
          <w:divId w:val="58747001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Causale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Eventuale scuola di destinazione</w:t>
            </w:r>
          </w:p>
        </w:tc>
      </w:tr>
    </w:tbl>
    <w:p w:rsidR="00000000" w:rsidRDefault="008B7A7E">
      <w:pPr>
        <w:pStyle w:val="NormaleWeb"/>
        <w:divId w:val="587470018"/>
      </w:pPr>
      <w:r>
        <w:t xml:space="preserve">Il Presidente, accertata la validità della seduta e costatata la legittimità delle operazioni di scrutinio, ricorda che ogni discussione, argomentazione o </w:t>
      </w:r>
      <w:r>
        <w:t xml:space="preserve">decisione presa nel corso della stessa e' strettamente riservata, e vincola i presenti al rispetto del segreto di ufficio, del "Regolamento Generale sulla Protezione dei Dati Personali" (Reg. UE 2016/679) e del "Nuovo Codice dell'Amministrazione Digitale" </w:t>
      </w:r>
      <w:r>
        <w:t xml:space="preserve">(D. </w:t>
      </w:r>
      <w:proofErr w:type="spellStart"/>
      <w:r>
        <w:t>Lgs</w:t>
      </w:r>
      <w:proofErr w:type="spellEnd"/>
      <w:r>
        <w:t>. 82/2005), la cui violazione comporta sanzioni disciplinari.</w:t>
      </w:r>
    </w:p>
    <w:p w:rsidR="00000000" w:rsidRDefault="008B7A7E">
      <w:pPr>
        <w:pStyle w:val="NormaleWeb"/>
        <w:divId w:val="587470018"/>
      </w:pPr>
      <w:r>
        <w:t> </w:t>
      </w:r>
    </w:p>
    <w:p w:rsidR="00000000" w:rsidRDefault="008B7A7E">
      <w:pPr>
        <w:pStyle w:val="NormaleWeb"/>
        <w:divId w:val="587470018"/>
      </w:pPr>
      <w:r>
        <w:t xml:space="preserve">Il Presidente richiama quindi i principi e i criteri deliberati in merito dagli Organi Collegiali, nonché la normativa vigente che regola lo svolgimento degli scrutini e la valutazione </w:t>
      </w:r>
      <w:r>
        <w:t xml:space="preserve">degli alunni al fine di assicurare </w:t>
      </w:r>
      <w:proofErr w:type="spellStart"/>
      <w:r>
        <w:t>omogeneita'</w:t>
      </w:r>
      <w:proofErr w:type="spellEnd"/>
      <w:r>
        <w:t xml:space="preserve"> di comportamenti e valutazioni nei vari Consigli di Classe.</w:t>
      </w:r>
    </w:p>
    <w:p w:rsidR="00000000" w:rsidRDefault="008B7A7E">
      <w:pPr>
        <w:pStyle w:val="NormaleWeb"/>
        <w:divId w:val="587470018"/>
      </w:pPr>
      <w:r>
        <w:t>Il Presidente richiama inoltre i contenuti de</w:t>
      </w:r>
      <w:r>
        <w:t>l</w:t>
      </w:r>
      <w:r>
        <w:t>la normativa emergenziale di cui il Decreto-legge n. 22 del 8 aprile 2020 e</w:t>
      </w:r>
      <w:r>
        <w:t> </w:t>
      </w:r>
      <w:r>
        <w:t>richiama i seguenti contenu</w:t>
      </w:r>
      <w:r>
        <w:t>ti dell'O.M. n.11 del 16/05/2020 concernente la valutazione finale degli alunni per l'anno scolastico 2019/2020:</w:t>
      </w:r>
    </w:p>
    <w:p w:rsidR="00000000" w:rsidRDefault="008B7A7E">
      <w:pPr>
        <w:divId w:val="587470018"/>
        <w:rPr>
          <w:rFonts w:eastAsia="Times New Roman"/>
        </w:rPr>
      </w:pPr>
      <w:r>
        <w:rPr>
          <w:rFonts w:eastAsia="Times New Roman"/>
        </w:rPr>
        <w:t>Articolo 3, comma 2</w:t>
      </w:r>
      <w:r>
        <w:rPr>
          <w:rFonts w:eastAsia="Times New Roman"/>
        </w:rPr>
        <w:br/>
        <w:t xml:space="preserve">Gli alunni sono ammessi alla classe successiva in deroga alle disposizioni di cui all'articolo 3, comma 3, all'articolo 5, </w:t>
      </w:r>
      <w:r>
        <w:rPr>
          <w:rFonts w:eastAsia="Times New Roman"/>
        </w:rPr>
        <w:t>comma 1 e all'articolo 6, commi 2, 3 e 4 del Decreto legislativo. </w:t>
      </w:r>
      <w:r>
        <w:rPr>
          <w:rFonts w:eastAsia="Times New Roman"/>
        </w:rPr>
        <w:br/>
      </w:r>
      <w:r>
        <w:rPr>
          <w:rFonts w:eastAsia="Times New Roman"/>
        </w:rPr>
        <w:br/>
        <w:t>Articolo 3, comma 4</w:t>
      </w:r>
      <w:r>
        <w:rPr>
          <w:rFonts w:eastAsia="Times New Roman"/>
        </w:rPr>
        <w:br/>
        <w:t xml:space="preserve">Gli alunni sono ammessi alla classe successiva anche in presenza di voti inferiori a sei decimi in una o </w:t>
      </w:r>
      <w:proofErr w:type="spellStart"/>
      <w:r>
        <w:rPr>
          <w:rFonts w:eastAsia="Times New Roman"/>
        </w:rPr>
        <w:t>piu'</w:t>
      </w:r>
      <w:proofErr w:type="spellEnd"/>
      <w:r>
        <w:rPr>
          <w:rFonts w:eastAsia="Times New Roman"/>
        </w:rPr>
        <w:t xml:space="preserve"> discipline, che vengono riportati nel verbale di scrutinio</w:t>
      </w:r>
      <w:r>
        <w:rPr>
          <w:rFonts w:eastAsia="Times New Roman"/>
        </w:rPr>
        <w:t xml:space="preserve"> finale e nel documento di valutazione.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>Articolo 3, comma 5</w:t>
      </w:r>
      <w:r>
        <w:rPr>
          <w:rFonts w:eastAsia="Times New Roman"/>
        </w:rPr>
        <w:br/>
        <w:t>Per gli alunni ammessi alla classe successiva in presenza di votazioni inferiori a sei decimi o comunque di livelli di apprendimento non adeguatamente consolidati, gli insegnanti contitolari dell</w:t>
      </w:r>
      <w:r>
        <w:rPr>
          <w:rFonts w:eastAsia="Times New Roman"/>
        </w:rPr>
        <w:t>a classe e il consiglio di classe predispongono il piano di apprendimento individualizzato di cui all'articolo 6, in cui sono indicati, per ciascuna disciplina, gli obiettivi di apprendimento da conseguire o da consolidare nonché le specifiche strategie pe</w:t>
      </w:r>
      <w:r>
        <w:rPr>
          <w:rFonts w:eastAsia="Times New Roman"/>
        </w:rPr>
        <w:t>r il raggiungimento dei relativi livelli di apprendimento</w:t>
      </w:r>
      <w:r>
        <w:rPr>
          <w:rFonts w:eastAsia="Times New Roman"/>
        </w:rPr>
        <w:br/>
      </w:r>
      <w:r>
        <w:rPr>
          <w:rFonts w:eastAsia="Times New Roman"/>
        </w:rPr>
        <w:br/>
        <w:t>Articolo 3, comma 7</w:t>
      </w:r>
      <w:r>
        <w:rPr>
          <w:rFonts w:eastAsia="Times New Roman"/>
        </w:rPr>
        <w:br/>
        <w:t>Nei casi in cui i docenti del consiglio di classe non siano in possesso di alcun elemento valutativo relativo all'alunno, per cause non imputabili alle difficoltà legate alla di</w:t>
      </w:r>
      <w:r>
        <w:rPr>
          <w:rFonts w:eastAsia="Times New Roman"/>
        </w:rPr>
        <w:t>sponibilità di apparecchiature tecnologiche ovvero alla connettività di rete, bensì a situazioni di mancata o sporadica frequenza delle attività didattiche, già perduranti e opportunamente verbalizzate per il primo periodo didattico, il consiglio di classe</w:t>
      </w:r>
      <w:r>
        <w:rPr>
          <w:rFonts w:eastAsia="Times New Roman"/>
        </w:rPr>
        <w:t xml:space="preserve">, con motivazione espressa all'unanimità, può non ammettere l'alunno alla classe successiva.  </w:t>
      </w:r>
    </w:p>
    <w:p w:rsidR="00000000" w:rsidRDefault="008B7A7E">
      <w:pPr>
        <w:pStyle w:val="NormaleWeb"/>
        <w:divId w:val="587470018"/>
      </w:pPr>
      <w:r>
        <w:t>Il presidente invita i docenti a relazionare, con riferimento al piano di lavoro e alla luce di quanto indicato nel documento di sintesi finale della didattica a</w:t>
      </w:r>
      <w:r>
        <w:t xml:space="preserve"> distanza, sugli obiettivi conseguiti e sul grado di preparazione e di profitto realizzato dagli studenti e sottolinea che la responsabilità di ogni decisione spetta all'intero consiglio di classe sulla base di una valutazione globale del processo formativ</w:t>
      </w:r>
      <w:r>
        <w:t>o e dei risultati di apprendimento delle alunne e degli alunni, con finalità formativa ed educativa; ricorda inoltre che la valutazione concorre al miglioramento degli apprendimenti e al successo formativo degli studenti,  per consentire lo sviluppo dell'i</w:t>
      </w:r>
      <w:r>
        <w:t>dentità personale e l'acquisizione di conoscenze, abilità e competenze.</w:t>
      </w:r>
    </w:p>
    <w:p w:rsidR="00000000" w:rsidRDefault="008B7A7E">
      <w:pPr>
        <w:pStyle w:val="NormaleWeb"/>
        <w:divId w:val="587470018"/>
      </w:pPr>
      <w:r>
        <w:t xml:space="preserve">Il Prof. propone la valutazione relativa al comportamento, che si riferisce allo sviluppo delle competenze di cittadinanza e ai regolamenti approvati dalle istituzioni scolastiche. La </w:t>
      </w:r>
      <w:r>
        <w:t>valutazione del comportamento dell'alunna e dell'alunno viene espressa collegialmente dai docenti attraverso un giudizio sintetico riportato nel documento di valutazione.</w:t>
      </w:r>
      <w:r>
        <w:br/>
      </w:r>
      <w:r>
        <w:br/>
        <w:t xml:space="preserve">La proposta di voto viene accettata dal </w:t>
      </w:r>
      <w:proofErr w:type="spellStart"/>
      <w:r>
        <w:t>CdC</w:t>
      </w:r>
      <w:proofErr w:type="spellEnd"/>
      <w:r>
        <w:t xml:space="preserve"> secondo quanto di seguito indicato: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039"/>
        <w:gridCol w:w="2317"/>
        <w:gridCol w:w="5402"/>
      </w:tblGrid>
      <w:tr w:rsidR="00000000">
        <w:trPr>
          <w:divId w:val="58747001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</w:t>
            </w:r>
            <w:r>
              <w:rPr>
                <w:rFonts w:eastAsia="Times New Roman"/>
                <w:b/>
                <w:bCs/>
              </w:rPr>
              <w:t>lunno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Giudizio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Motivazione/Giudizio</w:t>
            </w: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B7A7E">
      <w:pPr>
        <w:pStyle w:val="NormaleWeb"/>
        <w:divId w:val="587470018"/>
      </w:pPr>
      <w:r>
        <w:t>Il Presidente invita gli insegnanti , sulla base dei criteri deliberati dal Collegio e degli elementi di valutazione in loro possesso, ad assegnare per ogni alunno il voto espresso in decimi sul livello di apprendimento conseguito nelle singole materie e a</w:t>
      </w:r>
      <w:r>
        <w:t xml:space="preserve"> formulare il giudizio globale da riportare sulla scheda di valutazione.</w:t>
      </w:r>
    </w:p>
    <w:p w:rsidR="00000000" w:rsidRDefault="008B7A7E">
      <w:pPr>
        <w:pStyle w:val="NormaleWeb"/>
        <w:divId w:val="587470018"/>
      </w:pPr>
      <w:r>
        <w:t>Dopo ampia discussione sulla scorta dei giudizi espressi dagli insegnanti sulla base di un congruo numero di valutazioni, dei criteri deliberati dal Collegio Docenti e dei parametri e</w:t>
      </w:r>
      <w:r>
        <w:t xml:space="preserve">spressi dal consiglio di classe, il consiglio delibera all'unanimità di ammettere alla classe successiva gli alunni </w:t>
      </w:r>
      <w:r>
        <w:lastRenderedPageBreak/>
        <w:t>anche se con votazione inferiore a sei/10 che verranno riportate sul tabellone allegato al presente verbale e sulla scheda di valutazione.</w:t>
      </w:r>
    </w:p>
    <w:p w:rsidR="00000000" w:rsidRDefault="008B7A7E">
      <w:pPr>
        <w:pStyle w:val="NormaleWeb"/>
        <w:divId w:val="587470018"/>
      </w:pPr>
      <w:r>
        <w:t>I</w:t>
      </w:r>
      <w:r>
        <w:t>l consiglio valuta la situazione dei seguenti alunni con DSA ed esprime le seguenti considerazioni.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9758"/>
      </w:tblGrid>
      <w:tr w:rsidR="00000000">
        <w:trPr>
          <w:divId w:val="58747001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</w:tc>
      </w:tr>
    </w:tbl>
    <w:p w:rsidR="00000000" w:rsidRDefault="008B7A7E">
      <w:pPr>
        <w:pStyle w:val="NormaleWeb"/>
        <w:divId w:val="587470018"/>
      </w:pPr>
      <w:r>
        <w:rPr>
          <w:rStyle w:val="Enfasicorsivo"/>
          <w:b/>
          <w:bCs/>
        </w:rPr>
        <w:t>1-</w:t>
      </w:r>
      <w:r>
        <w:rPr>
          <w:rStyle w:val="Enfasicorsivo"/>
        </w:rPr>
        <w:t xml:space="preserve"> Gli insegnanti espongono al presidente le problematiche relative agli alunni riportati in tabella</w:t>
      </w:r>
    </w:p>
    <w:p w:rsidR="00000000" w:rsidRDefault="008B7A7E">
      <w:pPr>
        <w:pStyle w:val="NormaleWeb"/>
        <w:divId w:val="587470018"/>
      </w:pPr>
      <w:r>
        <w:rPr>
          <w:rStyle w:val="Enfasicorsivo"/>
        </w:rPr>
        <w:t>Affetto da DSA certificata e precisano che lo stesso ha usufruito di interventi compensativi dispensativi come previsto dalla normativa vigente e valutano positiva / carente risposta agli interventi educativi posti in essere in particolare riguardo........</w:t>
      </w:r>
      <w:r>
        <w:rPr>
          <w:rStyle w:val="Enfasicorsivo"/>
        </w:rPr>
        <w:t>............................</w:t>
      </w:r>
    </w:p>
    <w:p w:rsidR="00000000" w:rsidRDefault="008B7A7E">
      <w:pPr>
        <w:pStyle w:val="NormaleWeb"/>
        <w:divId w:val="587470018"/>
      </w:pPr>
      <w:r>
        <w:rPr>
          <w:rStyle w:val="Enfasicorsivo"/>
          <w:b/>
          <w:bCs/>
        </w:rPr>
        <w:t>2</w:t>
      </w:r>
      <w:r>
        <w:rPr>
          <w:rStyle w:val="Enfasicorsivo"/>
        </w:rPr>
        <w:t>-</w:t>
      </w:r>
      <w:r>
        <w:t xml:space="preserve"> </w:t>
      </w:r>
      <w:r>
        <w:rPr>
          <w:rStyle w:val="Enfasicorsivo"/>
        </w:rPr>
        <w:t xml:space="preserve">Gli Insegnanti hanno rivolto particolare attenzione al processo di apprendimento dell'alunno........che sta seguendo un percorso di studi individualizzato ed e' seguito dalla docente di sostegno. I docenti sono concordi nel </w:t>
      </w:r>
      <w:r>
        <w:rPr>
          <w:rStyle w:val="Enfasicorsivo"/>
        </w:rPr>
        <w:t>ritenere positivo il grado di risposta dell'alunno alle varie proposte educative attuate conformemente a quanto previsto nel PEI. (OPPURE: riscontrano carenze nell'acquisizione di quanto previsto nel PEI nelle seguenti materie. RITENGONO QUINDI PER IL PROS</w:t>
      </w:r>
      <w:r>
        <w:rPr>
          <w:rStyle w:val="Enfasicorsivo"/>
        </w:rPr>
        <w:t xml:space="preserve">SIMO </w:t>
      </w:r>
      <w:proofErr w:type="spellStart"/>
      <w:r>
        <w:rPr>
          <w:rStyle w:val="Enfasicorsivo"/>
        </w:rPr>
        <w:t>A.S</w:t>
      </w:r>
      <w:proofErr w:type="spellEnd"/>
      <w:r>
        <w:rPr>
          <w:rStyle w:val="Enfasicorsivo"/>
        </w:rPr>
        <w:t>....... )</w:t>
      </w:r>
    </w:p>
    <w:p w:rsidR="00000000" w:rsidRDefault="008B7A7E">
      <w:pPr>
        <w:pStyle w:val="NormaleWeb"/>
        <w:divId w:val="587470018"/>
      </w:pPr>
      <w:r>
        <w:rPr>
          <w:rStyle w:val="Enfasicorsivo"/>
          <w:b/>
          <w:bCs/>
        </w:rPr>
        <w:t>3</w:t>
      </w:r>
      <w:r>
        <w:rPr>
          <w:rStyle w:val="Enfasicorsivo"/>
        </w:rPr>
        <w:t>-Successivamente gli Insegnanti richiamano l'attenzione del Presidente sulle caratteristiche cognitive e/o comportamentali dei seguenti alunni................</w:t>
      </w:r>
    </w:p>
    <w:p w:rsidR="00000000" w:rsidRDefault="008B7A7E">
      <w:pPr>
        <w:pStyle w:val="NormaleWeb"/>
        <w:divId w:val="587470018"/>
      </w:pPr>
      <w:r>
        <w:rPr>
          <w:i/>
          <w:iCs/>
        </w:rPr>
        <w:t>(riportare le problematiche relative ad ogni alunno, gli interventi posti in e</w:t>
      </w:r>
      <w:r>
        <w:rPr>
          <w:i/>
          <w:iCs/>
        </w:rPr>
        <w:t>ssere, le risposte )</w:t>
      </w:r>
      <w:r>
        <w:br/>
      </w:r>
      <w:r>
        <w:br/>
        <w:t xml:space="preserve">Per gli alunni che non hanno raggiunto pienamente gli obiettivi programmati in una o più discipline, gli insegnanti contitolari della classe e il consiglio di classe predispongono il piano di apprendimento individualizzato per ogni </w:t>
      </w:r>
      <w:r>
        <w:t>disciplina che verrà allegato alla scheda di valutazione dell'alunno. </w:t>
      </w:r>
    </w:p>
    <w:p w:rsidR="00000000" w:rsidRDefault="008B7A7E">
      <w:pPr>
        <w:pStyle w:val="NormaleWeb"/>
        <w:divId w:val="587470018"/>
      </w:pPr>
      <w:r>
        <w:t>Risultano ammessi alla classe successiva gli studenti con esito positivo come indicato in Allegato B.</w:t>
      </w:r>
    </w:p>
    <w:p w:rsidR="00000000" w:rsidRDefault="008B7A7E">
      <w:pPr>
        <w:pStyle w:val="NormaleWeb"/>
        <w:divId w:val="587470018"/>
      </w:pPr>
      <w:r>
        <w:t xml:space="preserve">Il </w:t>
      </w:r>
      <w:proofErr w:type="spellStart"/>
      <w:r>
        <w:t>CdC</w:t>
      </w:r>
      <w:proofErr w:type="spellEnd"/>
      <w:r>
        <w:t xml:space="preserve"> delibera la non ammissione alla classe successiva per gli studenti di cui al</w:t>
      </w:r>
      <w:r>
        <w:t>l'Allegato B, con le motivazioni riportate nello stesso.</w:t>
      </w:r>
    </w:p>
    <w:p w:rsidR="00000000" w:rsidRDefault="008B7A7E">
      <w:pPr>
        <w:pStyle w:val="NormaleWeb"/>
        <w:divId w:val="587470018"/>
      </w:pPr>
      <w:r>
        <w:t>Al termine delle operazioni di cui sopra il presidente del consiglio di classe provvede alla lettura dei voti e alla loro trascrizione sul tabellone allegato al presente verbale.</w:t>
      </w:r>
    </w:p>
    <w:p w:rsidR="00000000" w:rsidRDefault="008B7A7E">
      <w:pPr>
        <w:pStyle w:val="NormaleWeb"/>
        <w:divId w:val="587470018"/>
      </w:pPr>
      <w:r>
        <w:t>Letto, approvato e s</w:t>
      </w:r>
      <w:r>
        <w:t>ottoscritto il presente verbale, la riunione in videoconferenza termina alle ore 00:00.</w:t>
      </w:r>
      <w:r>
        <w:br/>
        <w:t>Tutti i componenti del Consiglio di Classe, partecipanti alla seduta, sono stati informati che entrando nella gestione scrutini potranno apporre la propria firma median</w:t>
      </w:r>
      <w:r>
        <w:t xml:space="preserve">te la digitazione del proprio utente e password che, munita di firma digitale del Dirigente Scolastico, </w:t>
      </w:r>
      <w:proofErr w:type="spellStart"/>
      <w:r>
        <w:t>sara'</w:t>
      </w:r>
      <w:proofErr w:type="spellEnd"/>
      <w:r>
        <w:t xml:space="preserve"> registrata nel sistema di gestione documentale e successivamente inviata al sistema di conservazione in uno al verbale. Il tutto, nel pieno rispet</w:t>
      </w:r>
      <w:r>
        <w:t>to delle disposizioni del Codice dell'Amministrazione Digitale (</w:t>
      </w:r>
      <w:proofErr w:type="spellStart"/>
      <w:r>
        <w:t>D.Lgs.</w:t>
      </w:r>
      <w:proofErr w:type="spellEnd"/>
      <w:r>
        <w:t xml:space="preserve"> 82/2005) in tema di documenti amministrativi informatici.</w:t>
      </w:r>
    </w:p>
    <w:p w:rsidR="00000000" w:rsidRDefault="008B7A7E">
      <w:pPr>
        <w:pStyle w:val="NormaleWeb"/>
        <w:divId w:val="587470018"/>
      </w:pPr>
      <w:r>
        <w:t xml:space="preserve">TROPEA li, </w:t>
      </w:r>
    </w:p>
    <w:tbl>
      <w:tblPr>
        <w:tblW w:w="0" w:type="auto"/>
        <w:tblLook w:val="04A0"/>
      </w:tblPr>
      <w:tblGrid>
        <w:gridCol w:w="3630"/>
        <w:gridCol w:w="3630"/>
      </w:tblGrid>
      <w:tr w:rsidR="00000000">
        <w:trPr>
          <w:divId w:val="587470018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B7A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IL SEGRETARIO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B7A7E">
            <w:pPr>
              <w:pStyle w:val="NormaleWeb"/>
              <w:jc w:val="right"/>
            </w:pPr>
            <w:r>
              <w:t>IL DIRIGENTE SCOLASTICO</w:t>
            </w:r>
          </w:p>
        </w:tc>
      </w:tr>
      <w:tr w:rsidR="00000000">
        <w:trPr>
          <w:divId w:val="587470018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B7A7E">
            <w:pPr>
              <w:pStyle w:val="NormaleWeb"/>
            </w:pPr>
            <w:r>
              <w:rPr>
                <w:rStyle w:val="Enfasicorsivo"/>
              </w:rPr>
              <w:t>Segretario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B7A7E">
            <w:pPr>
              <w:pStyle w:val="NormaleWeb"/>
              <w:jc w:val="right"/>
            </w:pPr>
            <w:proofErr w:type="spellStart"/>
            <w:r>
              <w:rPr>
                <w:rStyle w:val="Enfasicorsivo"/>
              </w:rPr>
              <w:t>D.S.</w:t>
            </w:r>
            <w:proofErr w:type="spellEnd"/>
          </w:p>
        </w:tc>
      </w:tr>
      <w:tr w:rsidR="00000000">
        <w:trPr>
          <w:divId w:val="587470018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B7A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587470018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B7A7E">
            <w:pPr>
              <w:pStyle w:val="NormaleWeb"/>
            </w:pPr>
            <w:r>
              <w:t>______________________________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8B7A7E">
            <w:pPr>
              <w:pStyle w:val="NormaleWeb"/>
              <w:jc w:val="right"/>
            </w:pPr>
            <w:r>
              <w:t>______________________________</w:t>
            </w:r>
          </w:p>
        </w:tc>
      </w:tr>
    </w:tbl>
    <w:p w:rsidR="00000000" w:rsidRDefault="008B7A7E">
      <w:pPr>
        <w:divId w:val="587470018"/>
        <w:rPr>
          <w:rFonts w:eastAsia="Times New Roman"/>
        </w:rPr>
      </w:pPr>
    </w:p>
    <w:p w:rsidR="00000000" w:rsidRDefault="008B7A7E">
      <w:pPr>
        <w:pStyle w:val="NormaleWeb"/>
        <w:divId w:val="587470018"/>
      </w:pPr>
      <w:r>
        <w:rPr>
          <w:rStyle w:val="Enfasigrassetto"/>
        </w:rPr>
        <w:t>Allegato A</w:t>
      </w:r>
    </w:p>
    <w:p w:rsidR="00000000" w:rsidRDefault="008B7A7E">
      <w:pPr>
        <w:pStyle w:val="NormaleWeb"/>
        <w:divId w:val="587470018"/>
      </w:pPr>
      <w:r>
        <w:t>Di seguito sono indicati i giudizi sintetici per alunno e per materia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568"/>
        <w:gridCol w:w="5190"/>
      </w:tblGrid>
      <w:tr w:rsidR="00000000">
        <w:trPr>
          <w:divId w:val="58747001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Giudizio</w:t>
            </w:r>
          </w:p>
        </w:tc>
      </w:tr>
    </w:tbl>
    <w:p w:rsidR="00000000" w:rsidRDefault="008B7A7E">
      <w:pPr>
        <w:divId w:val="587470018"/>
        <w:rPr>
          <w:rFonts w:eastAsia="Times New Roman"/>
        </w:rPr>
      </w:pPr>
    </w:p>
    <w:p w:rsidR="00000000" w:rsidRDefault="008B7A7E">
      <w:pPr>
        <w:pStyle w:val="NormaleWeb"/>
        <w:divId w:val="587470018"/>
      </w:pPr>
      <w:r>
        <w:rPr>
          <w:rStyle w:val="Enfasigrassetto"/>
        </w:rPr>
        <w:t>Allegato B</w:t>
      </w:r>
    </w:p>
    <w:p w:rsidR="00000000" w:rsidRDefault="008B7A7E">
      <w:pPr>
        <w:pStyle w:val="NormaleWeb"/>
        <w:divId w:val="587470018"/>
      </w:pPr>
      <w:r>
        <w:t xml:space="preserve">Di seguito sono indicati gli esiti deliberati dal </w:t>
      </w:r>
      <w:proofErr w:type="spellStart"/>
      <w:r>
        <w:t>CdC</w:t>
      </w:r>
      <w:proofErr w:type="spellEnd"/>
      <w: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089"/>
        <w:gridCol w:w="3179"/>
        <w:gridCol w:w="4490"/>
      </w:tblGrid>
      <w:tr w:rsidR="00000000">
        <w:trPr>
          <w:divId w:val="58747001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Esito Finale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Decisione presa a</w:t>
            </w:r>
          </w:p>
        </w:tc>
      </w:tr>
    </w:tbl>
    <w:p w:rsidR="00000000" w:rsidRDefault="008B7A7E">
      <w:pPr>
        <w:divId w:val="587470018"/>
        <w:rPr>
          <w:rFonts w:eastAsia="Times New Roman"/>
        </w:rPr>
      </w:pPr>
    </w:p>
    <w:p w:rsidR="00000000" w:rsidRDefault="008B7A7E">
      <w:pPr>
        <w:pStyle w:val="NormaleWeb"/>
        <w:divId w:val="587470018"/>
      </w:pPr>
      <w:r>
        <w:rPr>
          <w:rStyle w:val="Enfasigrassetto"/>
        </w:rPr>
        <w:t>Allegato C</w:t>
      </w:r>
    </w:p>
    <w:p w:rsidR="00000000" w:rsidRDefault="008B7A7E">
      <w:pPr>
        <w:pStyle w:val="NormaleWeb"/>
        <w:divId w:val="587470018"/>
      </w:pPr>
      <w:r>
        <w:t>Di seguito sono indicati i giudizi globali per ogni singolo alunno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135"/>
        <w:gridCol w:w="6623"/>
      </w:tblGrid>
      <w:tr w:rsidR="00000000">
        <w:trPr>
          <w:divId w:val="587470018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B7A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Giudizio Globale</w:t>
            </w:r>
          </w:p>
        </w:tc>
      </w:tr>
    </w:tbl>
    <w:p w:rsidR="008B7A7E" w:rsidRDefault="008B7A7E">
      <w:pPr>
        <w:divId w:val="587470018"/>
        <w:rPr>
          <w:rFonts w:eastAsia="Times New Roman"/>
        </w:rPr>
      </w:pPr>
    </w:p>
    <w:sectPr w:rsidR="008B7A7E" w:rsidSect="008C5BD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AD7"/>
    <w:multiLevelType w:val="multilevel"/>
    <w:tmpl w:val="289A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F0F91"/>
    <w:multiLevelType w:val="multilevel"/>
    <w:tmpl w:val="9D3A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0"/>
  <w:noPunctuationKerning/>
  <w:characterSpacingControl w:val="doNotCompress"/>
  <w:compat/>
  <w:rsids>
    <w:rsidRoot w:val="008C5BD6"/>
    <w:rsid w:val="008B7A7E"/>
    <w:rsid w:val="008C5BD6"/>
    <w:rsid w:val="00B77051"/>
    <w:rsid w:val="00E4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B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BD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2021-06-07T06:46:00Z</dcterms:created>
  <dcterms:modified xsi:type="dcterms:W3CDTF">2021-06-07T06:46:00Z</dcterms:modified>
</cp:coreProperties>
</file>